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B8C" w:rsidRPr="00C76B8C" w:rsidRDefault="00C76B8C" w:rsidP="00C76B8C">
      <w:pPr>
        <w:widowControl w:val="0"/>
        <w:tabs>
          <w:tab w:val="center" w:pos="4513"/>
        </w:tabs>
        <w:suppressAutoHyphens/>
        <w:snapToGrid w:val="0"/>
        <w:jc w:val="center"/>
        <w:rPr>
          <w:rFonts w:ascii="Verdana" w:hAnsi="Verdana" w:cs="Arial"/>
          <w:b/>
          <w:spacing w:val="-3"/>
          <w:u w:val="single"/>
        </w:rPr>
      </w:pPr>
      <w:bookmarkStart w:id="0" w:name="_Hlk56498656"/>
      <w:r w:rsidRPr="00C76B8C">
        <w:rPr>
          <w:rFonts w:ascii="Verdana" w:hAnsi="Verdana" w:cs="Arial"/>
          <w:b/>
          <w:spacing w:val="-3"/>
          <w:u w:val="single"/>
        </w:rPr>
        <w:t>EAST HAMPSHIRE DISTRICT COUNCIL</w:t>
      </w:r>
    </w:p>
    <w:p w:rsidR="00C76B8C" w:rsidRPr="00C76B8C" w:rsidRDefault="00C76B8C" w:rsidP="00C76B8C">
      <w:pPr>
        <w:suppressAutoHyphens/>
        <w:jc w:val="center"/>
        <w:rPr>
          <w:rFonts w:ascii="Verdana" w:hAnsi="Verdana" w:cs="Arial"/>
          <w:b/>
          <w:spacing w:val="-3"/>
        </w:rPr>
      </w:pPr>
      <w:r w:rsidRPr="00C76B8C">
        <w:rPr>
          <w:rFonts w:ascii="Verdana" w:hAnsi="Verdana" w:cs="Arial"/>
          <w:b/>
          <w:spacing w:val="-3"/>
          <w:u w:val="single"/>
        </w:rPr>
        <w:t>(HORNDEAN AND ROWLANDS CASTLE: VARIOUS ROADS) (PROHIBITION AND RESTRICTION OF WAITING) AND (DISABLED BADGE HOLDERS ONLY PARKING) ORDER 2020</w:t>
      </w:r>
    </w:p>
    <w:bookmarkEnd w:id="0"/>
    <w:p w:rsidR="00AA23DE" w:rsidRPr="00C76B8C" w:rsidRDefault="00AA23DE" w:rsidP="00AA23DE">
      <w:pPr>
        <w:suppressAutoHyphens/>
        <w:jc w:val="both"/>
        <w:rPr>
          <w:rFonts w:ascii="Verdana" w:hAnsi="Verdana" w:cs="Arial"/>
          <w:spacing w:val="-3"/>
          <w:lang w:val="en-GB" w:eastAsia="en-GB"/>
        </w:rPr>
      </w:pPr>
    </w:p>
    <w:p w:rsidR="008D1160" w:rsidRPr="00C76B8C" w:rsidRDefault="008D1160" w:rsidP="00911165">
      <w:pPr>
        <w:suppressAutoHyphens/>
        <w:jc w:val="both"/>
        <w:rPr>
          <w:rFonts w:ascii="Verdana" w:eastAsia="Calibri" w:hAnsi="Verdana" w:cs="Arial"/>
          <w:lang w:val="en-GB"/>
        </w:rPr>
      </w:pPr>
      <w:r w:rsidRPr="00C76B8C">
        <w:rPr>
          <w:rFonts w:ascii="Verdana" w:eastAsia="Calibri" w:hAnsi="Verdana" w:cs="Arial"/>
          <w:lang w:val="en-GB"/>
        </w:rPr>
        <w:t xml:space="preserve">Notice is hereby given that East Hampshire District Council </w:t>
      </w:r>
      <w:r w:rsidRPr="00C76B8C">
        <w:rPr>
          <w:rFonts w:ascii="Verdana" w:eastAsia="Calibri" w:hAnsi="Verdana" w:cs="Arial"/>
          <w:spacing w:val="-3"/>
          <w:lang w:val="en-GB"/>
        </w:rPr>
        <w:t xml:space="preserve">pursuant to an arrangement entered into under Section 19 of the Local Government Act 2000, </w:t>
      </w:r>
      <w:r w:rsidRPr="00C76B8C">
        <w:rPr>
          <w:rFonts w:ascii="Verdana" w:eastAsia="Calibri" w:hAnsi="Verdana" w:cs="Arial"/>
          <w:lang w:val="en-GB"/>
        </w:rPr>
        <w:t xml:space="preserve">with the Council of the County of Hampshire, propose to make a permanent Order under the provisions of the Road Traffic Regulation Act 1984, </w:t>
      </w:r>
      <w:bookmarkStart w:id="1" w:name="_Hlk23920864"/>
      <w:r w:rsidRPr="00C76B8C">
        <w:rPr>
          <w:rFonts w:ascii="Verdana" w:eastAsia="Calibri" w:hAnsi="Verdana" w:cs="Arial"/>
          <w:lang w:val="en-GB"/>
        </w:rPr>
        <w:t xml:space="preserve">the effect of which will be to introduce a prohibition of waiting on lengths of </w:t>
      </w:r>
      <w:r w:rsidR="00C76B8C" w:rsidRPr="00C76B8C">
        <w:rPr>
          <w:rFonts w:ascii="Verdana" w:eastAsia="Calibri" w:hAnsi="Verdana" w:cs="Arial"/>
          <w:lang w:val="en-GB"/>
        </w:rPr>
        <w:t xml:space="preserve">Redhill Road, </w:t>
      </w:r>
      <w:proofErr w:type="spellStart"/>
      <w:r w:rsidR="00C76B8C" w:rsidRPr="00C76B8C">
        <w:rPr>
          <w:rFonts w:ascii="Verdana" w:eastAsia="Calibri" w:hAnsi="Verdana" w:cs="Arial"/>
          <w:lang w:val="en-GB"/>
        </w:rPr>
        <w:t>Hillbrow</w:t>
      </w:r>
      <w:proofErr w:type="spellEnd"/>
      <w:r w:rsidR="00C76B8C" w:rsidRPr="00C76B8C">
        <w:rPr>
          <w:rFonts w:ascii="Verdana" w:eastAsia="Calibri" w:hAnsi="Verdana" w:cs="Arial"/>
          <w:lang w:val="en-GB"/>
        </w:rPr>
        <w:t xml:space="preserve"> Close, Drift Road, College Close, Stanste</w:t>
      </w:r>
      <w:bookmarkStart w:id="2" w:name="_GoBack"/>
      <w:bookmarkEnd w:id="2"/>
      <w:r w:rsidR="00C76B8C" w:rsidRPr="00C76B8C">
        <w:rPr>
          <w:rFonts w:ascii="Verdana" w:eastAsia="Calibri" w:hAnsi="Verdana" w:cs="Arial"/>
          <w:lang w:val="en-GB"/>
        </w:rPr>
        <w:t>d Close, The Yews, Bridget Close, Kings Close and Castle Road</w:t>
      </w:r>
      <w:r w:rsidR="00452ED8" w:rsidRPr="00C76B8C">
        <w:rPr>
          <w:rFonts w:ascii="Verdana" w:eastAsia="Calibri" w:hAnsi="Verdana" w:cs="Arial"/>
          <w:lang w:val="en-GB"/>
        </w:rPr>
        <w:t>,</w:t>
      </w:r>
      <w:r w:rsidR="00C533BA" w:rsidRPr="00C76B8C">
        <w:rPr>
          <w:rFonts w:ascii="Verdana" w:eastAsia="Calibri" w:hAnsi="Verdana" w:cs="Arial"/>
          <w:lang w:val="en-GB"/>
        </w:rPr>
        <w:t xml:space="preserve"> </w:t>
      </w:r>
      <w:r w:rsidR="00C533BA" w:rsidRPr="00C76B8C">
        <w:rPr>
          <w:rFonts w:ascii="Verdana" w:eastAsia="Calibri" w:hAnsi="Verdana" w:cs="Arial"/>
          <w:noProof/>
          <w:spacing w:val="-3"/>
          <w:lang w:val="en-GB"/>
        </w:rPr>
        <w:t xml:space="preserve">a “restriction of waiting between the hours of </w:t>
      </w:r>
      <w:r w:rsidR="00C76B8C" w:rsidRPr="00C76B8C">
        <w:rPr>
          <w:rFonts w:ascii="Verdana" w:eastAsia="Calibri" w:hAnsi="Verdana" w:cs="Arial"/>
          <w:noProof/>
          <w:spacing w:val="-3"/>
          <w:lang w:val="en-GB"/>
        </w:rPr>
        <w:t>9</w:t>
      </w:r>
      <w:r w:rsidR="005503DD" w:rsidRPr="00C76B8C">
        <w:rPr>
          <w:rFonts w:ascii="Verdana" w:eastAsia="Calibri" w:hAnsi="Verdana" w:cs="Arial"/>
          <w:noProof/>
          <w:spacing w:val="-3"/>
          <w:lang w:val="en-GB"/>
        </w:rPr>
        <w:t>.00</w:t>
      </w:r>
      <w:r w:rsidR="00C76B8C" w:rsidRPr="00C76B8C">
        <w:rPr>
          <w:rFonts w:ascii="Verdana" w:eastAsia="Calibri" w:hAnsi="Verdana" w:cs="Arial"/>
          <w:noProof/>
          <w:spacing w:val="-3"/>
          <w:lang w:val="en-GB"/>
        </w:rPr>
        <w:t>a</w:t>
      </w:r>
      <w:r w:rsidR="005503DD" w:rsidRPr="00C76B8C">
        <w:rPr>
          <w:rFonts w:ascii="Verdana" w:eastAsia="Calibri" w:hAnsi="Verdana" w:cs="Arial"/>
          <w:noProof/>
          <w:spacing w:val="-3"/>
          <w:lang w:val="en-GB"/>
        </w:rPr>
        <w:t>m</w:t>
      </w:r>
      <w:r w:rsidR="00C533BA" w:rsidRPr="00C76B8C">
        <w:rPr>
          <w:rFonts w:ascii="Verdana" w:eastAsia="Calibri" w:hAnsi="Verdana" w:cs="Arial"/>
          <w:noProof/>
          <w:spacing w:val="-3"/>
          <w:lang w:val="en-GB"/>
        </w:rPr>
        <w:t xml:space="preserve"> and </w:t>
      </w:r>
      <w:r w:rsidR="00C76B8C" w:rsidRPr="00C76B8C">
        <w:rPr>
          <w:rFonts w:ascii="Verdana" w:eastAsia="Calibri" w:hAnsi="Verdana" w:cs="Arial"/>
          <w:noProof/>
          <w:spacing w:val="-3"/>
          <w:lang w:val="en-GB"/>
        </w:rPr>
        <w:t>6</w:t>
      </w:r>
      <w:r w:rsidR="00C533BA" w:rsidRPr="00C76B8C">
        <w:rPr>
          <w:rFonts w:ascii="Verdana" w:eastAsia="Calibri" w:hAnsi="Verdana" w:cs="Arial"/>
          <w:noProof/>
          <w:spacing w:val="-3"/>
          <w:lang w:val="en-GB"/>
        </w:rPr>
        <w:t xml:space="preserve">.00pm, Monday to </w:t>
      </w:r>
      <w:r w:rsidR="005503DD" w:rsidRPr="00C76B8C">
        <w:rPr>
          <w:rFonts w:ascii="Verdana" w:eastAsia="Calibri" w:hAnsi="Verdana" w:cs="Arial"/>
          <w:noProof/>
          <w:spacing w:val="-3"/>
          <w:lang w:val="en-GB"/>
        </w:rPr>
        <w:t>Frid</w:t>
      </w:r>
      <w:r w:rsidR="00C533BA" w:rsidRPr="00C76B8C">
        <w:rPr>
          <w:rFonts w:ascii="Verdana" w:eastAsia="Calibri" w:hAnsi="Verdana" w:cs="Arial"/>
          <w:noProof/>
          <w:spacing w:val="-3"/>
          <w:lang w:val="en-GB"/>
        </w:rPr>
        <w:t>ay, inclusive” on length</w:t>
      </w:r>
      <w:r w:rsidR="005503DD" w:rsidRPr="00C76B8C">
        <w:rPr>
          <w:rFonts w:ascii="Verdana" w:eastAsia="Calibri" w:hAnsi="Verdana" w:cs="Arial"/>
          <w:noProof/>
          <w:spacing w:val="-3"/>
          <w:lang w:val="en-GB"/>
        </w:rPr>
        <w:t>s</w:t>
      </w:r>
      <w:r w:rsidR="00C533BA" w:rsidRPr="00C76B8C">
        <w:rPr>
          <w:rFonts w:ascii="Verdana" w:eastAsia="Calibri" w:hAnsi="Verdana" w:cs="Arial"/>
          <w:noProof/>
          <w:spacing w:val="-3"/>
          <w:lang w:val="en-GB"/>
        </w:rPr>
        <w:t xml:space="preserve"> of </w:t>
      </w:r>
      <w:r w:rsidR="00C76B8C" w:rsidRPr="00C76B8C">
        <w:rPr>
          <w:rFonts w:ascii="Verdana" w:eastAsia="Calibri" w:hAnsi="Verdana" w:cs="Arial"/>
          <w:noProof/>
          <w:spacing w:val="-3"/>
          <w:lang w:val="en-GB"/>
        </w:rPr>
        <w:t>Castle Road, a “limited waiting of 2 hours, no return within 2 hours” on a length of Redhill Road</w:t>
      </w:r>
      <w:r w:rsidR="00452ED8" w:rsidRPr="00C76B8C">
        <w:rPr>
          <w:rFonts w:ascii="Verdana" w:eastAsia="Calibri" w:hAnsi="Verdana" w:cs="Arial"/>
          <w:noProof/>
          <w:spacing w:val="-3"/>
          <w:lang w:val="en-GB"/>
        </w:rPr>
        <w:t xml:space="preserve"> and a </w:t>
      </w:r>
      <w:r w:rsidR="00C76B8C" w:rsidRPr="00C76B8C">
        <w:rPr>
          <w:rFonts w:ascii="Verdana" w:eastAsia="Calibri" w:hAnsi="Verdana" w:cs="Arial"/>
          <w:noProof/>
          <w:spacing w:val="-3"/>
          <w:lang w:val="en-GB"/>
        </w:rPr>
        <w:t>“limited waiting of 30 minutes, no return within 2 hours</w:t>
      </w:r>
      <w:r w:rsidR="00452ED8" w:rsidRPr="00C76B8C">
        <w:rPr>
          <w:rFonts w:ascii="Verdana" w:eastAsia="Calibri" w:hAnsi="Verdana" w:cs="Arial"/>
          <w:noProof/>
          <w:spacing w:val="-3"/>
          <w:lang w:val="en-GB"/>
        </w:rPr>
        <w:t xml:space="preserve">, </w:t>
      </w:r>
      <w:r w:rsidR="00C76B8C" w:rsidRPr="00C76B8C">
        <w:rPr>
          <w:rFonts w:ascii="Verdana" w:eastAsia="Calibri" w:hAnsi="Verdana" w:cs="Arial"/>
          <w:noProof/>
          <w:spacing w:val="-3"/>
          <w:lang w:val="en-GB"/>
        </w:rPr>
        <w:t xml:space="preserve">between the hours of 8.00am and 6.00pm, </w:t>
      </w:r>
      <w:r w:rsidR="00452ED8" w:rsidRPr="00C76B8C">
        <w:rPr>
          <w:rFonts w:ascii="Verdana" w:eastAsia="Calibri" w:hAnsi="Verdana" w:cs="Arial"/>
          <w:noProof/>
          <w:spacing w:val="-3"/>
          <w:lang w:val="en-GB"/>
        </w:rPr>
        <w:t xml:space="preserve">Monday to </w:t>
      </w:r>
      <w:r w:rsidR="00C76B8C" w:rsidRPr="00C76B8C">
        <w:rPr>
          <w:rFonts w:ascii="Verdana" w:eastAsia="Calibri" w:hAnsi="Verdana" w:cs="Arial"/>
          <w:noProof/>
          <w:spacing w:val="-3"/>
          <w:lang w:val="en-GB"/>
        </w:rPr>
        <w:t>Saturday</w:t>
      </w:r>
      <w:r w:rsidR="00452ED8" w:rsidRPr="00C76B8C">
        <w:rPr>
          <w:rFonts w:ascii="Verdana" w:eastAsia="Calibri" w:hAnsi="Verdana" w:cs="Arial"/>
          <w:noProof/>
          <w:spacing w:val="-3"/>
          <w:lang w:val="en-GB"/>
        </w:rPr>
        <w:t xml:space="preserve">, inclusive” on </w:t>
      </w:r>
      <w:r w:rsidR="00C76B8C" w:rsidRPr="00C76B8C">
        <w:rPr>
          <w:rFonts w:ascii="Verdana" w:eastAsia="Calibri" w:hAnsi="Verdana" w:cs="Arial"/>
          <w:noProof/>
          <w:spacing w:val="-3"/>
          <w:lang w:val="en-GB"/>
        </w:rPr>
        <w:t xml:space="preserve">a </w:t>
      </w:r>
      <w:r w:rsidR="00452ED8" w:rsidRPr="00C76B8C">
        <w:rPr>
          <w:rFonts w:ascii="Verdana" w:eastAsia="Calibri" w:hAnsi="Verdana" w:cs="Arial"/>
          <w:noProof/>
          <w:spacing w:val="-3"/>
          <w:lang w:val="en-GB"/>
        </w:rPr>
        <w:t xml:space="preserve">length of </w:t>
      </w:r>
      <w:r w:rsidR="00C76B8C" w:rsidRPr="00C76B8C">
        <w:rPr>
          <w:rFonts w:ascii="Verdana" w:eastAsia="Calibri" w:hAnsi="Verdana" w:cs="Arial"/>
          <w:noProof/>
          <w:spacing w:val="-3"/>
          <w:lang w:val="en-GB"/>
        </w:rPr>
        <w:t>The Green (east) and a “disabled Badge Holders Parking Only” on a length of The Green (north)</w:t>
      </w:r>
      <w:r w:rsidR="005503DD" w:rsidRPr="00C76B8C">
        <w:rPr>
          <w:rFonts w:ascii="Verdana" w:eastAsia="Calibri" w:hAnsi="Verdana" w:cs="Arial"/>
          <w:noProof/>
          <w:spacing w:val="-3"/>
          <w:lang w:val="en-GB"/>
        </w:rPr>
        <w:t>.</w:t>
      </w:r>
    </w:p>
    <w:bookmarkEnd w:id="1"/>
    <w:p w:rsidR="00911165" w:rsidRPr="00C76B8C" w:rsidRDefault="00911165" w:rsidP="00911165">
      <w:pPr>
        <w:suppressAutoHyphens/>
        <w:jc w:val="both"/>
        <w:rPr>
          <w:rFonts w:ascii="Verdana" w:eastAsia="Calibri" w:hAnsi="Verdana" w:cs="Arial"/>
          <w:lang w:val="en-GB"/>
        </w:rPr>
      </w:pPr>
    </w:p>
    <w:p w:rsidR="00C76B8C" w:rsidRPr="00C76B8C" w:rsidRDefault="00C76B8C" w:rsidP="00C76B8C">
      <w:pPr>
        <w:rPr>
          <w:rFonts w:ascii="Verdana" w:eastAsia="Calibri" w:hAnsi="Verdana" w:cs="Arial"/>
          <w:spacing w:val="-3"/>
          <w:lang w:val="en-GB"/>
        </w:rPr>
      </w:pPr>
      <w:r w:rsidRPr="00C76B8C">
        <w:rPr>
          <w:rFonts w:ascii="Verdana" w:eastAsia="Calibri" w:hAnsi="Verdana" w:cs="Arial"/>
          <w:spacing w:val="-3"/>
          <w:lang w:val="en-GB"/>
        </w:rPr>
        <w:t xml:space="preserve">These documents are available to view on the East Hampshire District Council website at:  </w:t>
      </w:r>
      <w:hyperlink r:id="rId5" w:history="1">
        <w:r w:rsidRPr="00C76B8C">
          <w:rPr>
            <w:rFonts w:ascii="Verdana" w:hAnsi="Verdana" w:cs="Arial"/>
            <w:color w:val="0000FF"/>
            <w:u w:val="single"/>
          </w:rPr>
          <w:t>www.easthants.gov.uk/tro</w:t>
        </w:r>
      </w:hyperlink>
      <w:r w:rsidRPr="00C76B8C">
        <w:rPr>
          <w:rFonts w:ascii="Verdana" w:eastAsia="Calibri" w:hAnsi="Verdana" w:cs="Arial"/>
          <w:spacing w:val="-3"/>
          <w:lang w:val="en-GB"/>
        </w:rPr>
        <w:t xml:space="preserve">. Any comments supporting or objecting to the proposal, together with the grounds on which they are made, or any other comments must be received by 11 December 2020, please quote Ref No. </w:t>
      </w:r>
      <w:r w:rsidRPr="00C76B8C">
        <w:rPr>
          <w:rFonts w:ascii="Verdana" w:eastAsia="Calibri" w:hAnsi="Verdana" w:cs="Arial"/>
          <w:noProof/>
          <w:spacing w:val="-3"/>
          <w:lang w:val="en-GB"/>
        </w:rPr>
        <w:t>AS/TRO/432.</w:t>
      </w:r>
      <w:r w:rsidRPr="00C76B8C">
        <w:rPr>
          <w:rFonts w:ascii="Verdana" w:eastAsia="Calibri" w:hAnsi="Verdana" w:cs="Arial"/>
          <w:spacing w:val="-3"/>
          <w:lang w:val="en-GB"/>
        </w:rPr>
        <w:t xml:space="preserve"> These may be </w:t>
      </w:r>
      <w:proofErr w:type="gramStart"/>
      <w:r w:rsidRPr="00C76B8C">
        <w:rPr>
          <w:rFonts w:ascii="Verdana" w:eastAsia="Calibri" w:hAnsi="Verdana" w:cs="Arial"/>
          <w:spacing w:val="-3"/>
          <w:lang w:val="en-GB"/>
        </w:rPr>
        <w:t>sent:-</w:t>
      </w:r>
      <w:proofErr w:type="gramEnd"/>
    </w:p>
    <w:p w:rsidR="00C76B8C" w:rsidRPr="00C76B8C" w:rsidRDefault="00C76B8C" w:rsidP="00C76B8C">
      <w:pPr>
        <w:rPr>
          <w:rFonts w:ascii="Verdana" w:eastAsia="Calibri" w:hAnsi="Verdana" w:cs="Arial"/>
          <w:spacing w:val="-3"/>
          <w:lang w:val="en-GB"/>
        </w:rPr>
      </w:pPr>
    </w:p>
    <w:p w:rsidR="00C76B8C" w:rsidRPr="00C76B8C" w:rsidRDefault="00C76B8C" w:rsidP="00C76B8C">
      <w:pPr>
        <w:numPr>
          <w:ilvl w:val="0"/>
          <w:numId w:val="1"/>
        </w:numPr>
        <w:snapToGrid w:val="0"/>
        <w:rPr>
          <w:rFonts w:ascii="Verdana" w:eastAsia="Calibri" w:hAnsi="Verdana" w:cs="Arial"/>
          <w:spacing w:val="-3"/>
          <w:lang w:val="en-GB"/>
        </w:rPr>
      </w:pPr>
      <w:r w:rsidRPr="00C76B8C">
        <w:rPr>
          <w:rFonts w:ascii="Verdana" w:eastAsia="Calibri" w:hAnsi="Verdana" w:cs="Arial"/>
          <w:spacing w:val="-3"/>
          <w:lang w:val="en-GB"/>
        </w:rPr>
        <w:t>by using the online response form at the above web address</w:t>
      </w:r>
    </w:p>
    <w:p w:rsidR="00C76B8C" w:rsidRPr="00C76B8C" w:rsidRDefault="00C76B8C" w:rsidP="00C76B8C">
      <w:pPr>
        <w:numPr>
          <w:ilvl w:val="0"/>
          <w:numId w:val="1"/>
        </w:numPr>
        <w:snapToGrid w:val="0"/>
        <w:rPr>
          <w:rFonts w:ascii="Verdana" w:eastAsia="Calibri" w:hAnsi="Verdana" w:cs="Arial"/>
          <w:spacing w:val="-3"/>
          <w:lang w:val="en-GB"/>
        </w:rPr>
      </w:pPr>
      <w:r w:rsidRPr="00C76B8C">
        <w:rPr>
          <w:rFonts w:ascii="Verdana" w:eastAsia="Calibri" w:hAnsi="Verdana" w:cs="Arial"/>
          <w:spacing w:val="-3"/>
          <w:lang w:val="en-GB"/>
        </w:rPr>
        <w:t xml:space="preserve">by email to </w:t>
      </w:r>
      <w:r w:rsidRPr="00C76B8C">
        <w:rPr>
          <w:rFonts w:ascii="Verdana" w:hAnsi="Verdana" w:cs="Arial"/>
        </w:rPr>
        <w:t xml:space="preserve"> </w:t>
      </w:r>
      <w:hyperlink r:id="rId6" w:history="1">
        <w:r w:rsidRPr="00C76B8C">
          <w:rPr>
            <w:rFonts w:ascii="Verdana" w:hAnsi="Verdana" w:cs="Arial"/>
            <w:color w:val="0000FF"/>
            <w:u w:val="single"/>
          </w:rPr>
          <w:t>tro@easthants.gov.uk</w:t>
        </w:r>
      </w:hyperlink>
      <w:r w:rsidRPr="00C76B8C">
        <w:rPr>
          <w:rFonts w:ascii="Verdana" w:hAnsi="Verdana" w:cs="Arial"/>
        </w:rPr>
        <w:t xml:space="preserve"> </w:t>
      </w:r>
    </w:p>
    <w:p w:rsidR="00C76B8C" w:rsidRPr="00C76B8C" w:rsidRDefault="00C76B8C" w:rsidP="00C76B8C">
      <w:pPr>
        <w:numPr>
          <w:ilvl w:val="0"/>
          <w:numId w:val="1"/>
        </w:numPr>
        <w:snapToGrid w:val="0"/>
        <w:rPr>
          <w:rFonts w:ascii="Verdana" w:eastAsia="Calibri" w:hAnsi="Verdana" w:cs="Arial"/>
          <w:spacing w:val="-3"/>
          <w:lang w:val="en-GB"/>
        </w:rPr>
      </w:pPr>
      <w:r w:rsidRPr="00C76B8C">
        <w:rPr>
          <w:rFonts w:ascii="Verdana" w:eastAsia="Calibri" w:hAnsi="Verdana" w:cs="Arial"/>
          <w:spacing w:val="-3"/>
          <w:lang w:val="en-GB"/>
        </w:rPr>
        <w:t>in writing to the undersigned below</w:t>
      </w:r>
    </w:p>
    <w:p w:rsidR="00C76B8C" w:rsidRPr="00C76B8C" w:rsidRDefault="00C76B8C" w:rsidP="00C76B8C">
      <w:pPr>
        <w:tabs>
          <w:tab w:val="left" w:pos="-720"/>
        </w:tabs>
        <w:suppressAutoHyphens/>
        <w:jc w:val="both"/>
        <w:rPr>
          <w:rFonts w:ascii="Verdana" w:eastAsia="Calibri" w:hAnsi="Verdana" w:cs="Arial"/>
          <w:spacing w:val="-3"/>
          <w:lang w:val="en-GB"/>
        </w:rPr>
      </w:pPr>
    </w:p>
    <w:p w:rsidR="00C76B8C" w:rsidRPr="00C76B8C" w:rsidRDefault="00C76B8C" w:rsidP="00C76B8C">
      <w:pPr>
        <w:rPr>
          <w:rFonts w:ascii="Verdana" w:eastAsia="Calibri" w:hAnsi="Verdana" w:cs="Arial"/>
          <w:b/>
          <w:color w:val="000000"/>
          <w:spacing w:val="-3"/>
          <w:lang w:val="en-GB"/>
        </w:rPr>
      </w:pPr>
      <w:r w:rsidRPr="00C76B8C">
        <w:rPr>
          <w:rFonts w:ascii="Verdana" w:eastAsia="Calibri" w:hAnsi="Verdana" w:cs="Arial"/>
          <w:b/>
          <w:color w:val="000000"/>
          <w:spacing w:val="-3"/>
          <w:lang w:val="en-GB"/>
        </w:rPr>
        <w:t>Please note that objections or comments to this proposal will be kept on a file open to the public.</w:t>
      </w:r>
    </w:p>
    <w:p w:rsidR="00C76B8C" w:rsidRPr="00C76B8C" w:rsidRDefault="00C76B8C" w:rsidP="00C76B8C">
      <w:pPr>
        <w:rPr>
          <w:rFonts w:ascii="Verdana" w:eastAsia="Calibri" w:hAnsi="Verdana" w:cs="Arial"/>
          <w:spacing w:val="-3"/>
          <w:lang w:val="en-GB"/>
        </w:rPr>
      </w:pPr>
    </w:p>
    <w:p w:rsidR="00C76B8C" w:rsidRPr="00C76B8C" w:rsidRDefault="00C76B8C" w:rsidP="00C76B8C">
      <w:pPr>
        <w:rPr>
          <w:rFonts w:ascii="Verdana" w:eastAsia="Calibri" w:hAnsi="Verdana" w:cs="Arial"/>
          <w:noProof/>
          <w:spacing w:val="-3"/>
          <w:lang w:val="en-GB"/>
        </w:rPr>
      </w:pPr>
      <w:r w:rsidRPr="00C76B8C">
        <w:rPr>
          <w:rFonts w:ascii="Verdana" w:eastAsia="Calibri" w:hAnsi="Verdana" w:cs="Arial"/>
          <w:spacing w:val="-3"/>
          <w:lang w:val="en-GB"/>
        </w:rPr>
        <w:t>Dated this twentieth</w:t>
      </w:r>
      <w:r w:rsidRPr="00C76B8C">
        <w:rPr>
          <w:rFonts w:ascii="Verdana" w:eastAsia="Calibri" w:hAnsi="Verdana" w:cs="Arial"/>
          <w:noProof/>
          <w:spacing w:val="-3"/>
          <w:lang w:val="en-GB"/>
        </w:rPr>
        <w:t xml:space="preserve"> day of November 2020.</w:t>
      </w:r>
    </w:p>
    <w:p w:rsidR="008D1160" w:rsidRPr="00C76B8C" w:rsidRDefault="008D1160" w:rsidP="008D1160">
      <w:pPr>
        <w:suppressAutoHyphens/>
        <w:jc w:val="both"/>
        <w:rPr>
          <w:rFonts w:ascii="Verdana" w:eastAsia="Calibri" w:hAnsi="Verdana" w:cs="Arial"/>
          <w:spacing w:val="-3"/>
          <w:lang w:val="en-GB"/>
        </w:rPr>
      </w:pPr>
    </w:p>
    <w:p w:rsidR="00AA23DE" w:rsidRPr="00C76B8C" w:rsidRDefault="00AA23DE" w:rsidP="00AA23DE">
      <w:pPr>
        <w:pStyle w:val="DefaultText"/>
        <w:tabs>
          <w:tab w:val="left" w:pos="900"/>
          <w:tab w:val="left" w:pos="3600"/>
          <w:tab w:val="left" w:pos="5040"/>
        </w:tabs>
        <w:rPr>
          <w:rFonts w:ascii="Verdana" w:hAnsi="Verdana" w:cs="Arial"/>
          <w:sz w:val="20"/>
        </w:rPr>
      </w:pPr>
      <w:r w:rsidRPr="00C76B8C">
        <w:rPr>
          <w:rFonts w:ascii="Verdana" w:hAnsi="Verdana" w:cs="Arial"/>
          <w:sz w:val="20"/>
        </w:rPr>
        <w:t>East Hampshire District Council</w:t>
      </w:r>
    </w:p>
    <w:p w:rsidR="00AA23DE" w:rsidRPr="00C76B8C" w:rsidRDefault="00AA23DE" w:rsidP="00AA23DE">
      <w:pPr>
        <w:pStyle w:val="DefaultText"/>
        <w:tabs>
          <w:tab w:val="left" w:pos="900"/>
          <w:tab w:val="left" w:pos="3600"/>
          <w:tab w:val="left" w:pos="5040"/>
        </w:tabs>
        <w:rPr>
          <w:rFonts w:ascii="Verdana" w:hAnsi="Verdana" w:cs="Arial"/>
          <w:sz w:val="20"/>
        </w:rPr>
      </w:pPr>
      <w:r w:rsidRPr="00C76B8C">
        <w:rPr>
          <w:rFonts w:ascii="Verdana" w:hAnsi="Verdana" w:cs="Arial"/>
          <w:sz w:val="20"/>
        </w:rPr>
        <w:t>Penns Place</w:t>
      </w:r>
    </w:p>
    <w:p w:rsidR="00AA23DE" w:rsidRPr="00C76B8C" w:rsidRDefault="00AA23DE" w:rsidP="00AA23DE">
      <w:pPr>
        <w:pStyle w:val="DefaultText"/>
        <w:tabs>
          <w:tab w:val="left" w:pos="900"/>
          <w:tab w:val="left" w:pos="3600"/>
          <w:tab w:val="left" w:pos="5040"/>
        </w:tabs>
        <w:rPr>
          <w:rFonts w:ascii="Verdana" w:hAnsi="Verdana" w:cs="Arial"/>
          <w:sz w:val="20"/>
        </w:rPr>
      </w:pPr>
      <w:r w:rsidRPr="00C76B8C">
        <w:rPr>
          <w:rFonts w:ascii="Verdana" w:hAnsi="Verdana" w:cs="Arial"/>
          <w:sz w:val="20"/>
        </w:rPr>
        <w:t>Petersfield GU31 4EX</w:t>
      </w:r>
    </w:p>
    <w:sectPr w:rsidR="00AA23DE" w:rsidRPr="00C76B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F024B"/>
    <w:multiLevelType w:val="hybridMultilevel"/>
    <w:tmpl w:val="6FC41178"/>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23DE"/>
    <w:rsid w:val="00141EBD"/>
    <w:rsid w:val="001644F7"/>
    <w:rsid w:val="001A4E7C"/>
    <w:rsid w:val="001C17EC"/>
    <w:rsid w:val="001F3621"/>
    <w:rsid w:val="003F6D4C"/>
    <w:rsid w:val="00452C26"/>
    <w:rsid w:val="00452ED8"/>
    <w:rsid w:val="00530FD2"/>
    <w:rsid w:val="005339F7"/>
    <w:rsid w:val="005373A9"/>
    <w:rsid w:val="005503DD"/>
    <w:rsid w:val="0055655D"/>
    <w:rsid w:val="005A1F41"/>
    <w:rsid w:val="00736DD6"/>
    <w:rsid w:val="007C62D5"/>
    <w:rsid w:val="008D1160"/>
    <w:rsid w:val="00911165"/>
    <w:rsid w:val="009532A0"/>
    <w:rsid w:val="009D1655"/>
    <w:rsid w:val="00A15AB5"/>
    <w:rsid w:val="00A52268"/>
    <w:rsid w:val="00A703C1"/>
    <w:rsid w:val="00AA23DE"/>
    <w:rsid w:val="00B467AD"/>
    <w:rsid w:val="00C136B4"/>
    <w:rsid w:val="00C533BA"/>
    <w:rsid w:val="00C76B8C"/>
    <w:rsid w:val="00DE1739"/>
    <w:rsid w:val="00E83D10"/>
    <w:rsid w:val="00EE76E1"/>
    <w:rsid w:val="00F251CC"/>
    <w:rsid w:val="00FA3E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C19A9-8667-421D-9D58-F4B57EE97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23DE"/>
    <w:rPr>
      <w:rFonts w:ascii="Arial" w:hAnsi="Arial"/>
      <w:lang w:val="en-US"/>
    </w:rPr>
  </w:style>
  <w:style w:type="paragraph" w:styleId="Heading1">
    <w:name w:val="heading 1"/>
    <w:basedOn w:val="Normal"/>
    <w:next w:val="Normal"/>
    <w:link w:val="Heading1Char"/>
    <w:qFormat/>
    <w:rsid w:val="00A703C1"/>
    <w:pPr>
      <w:keepNext/>
      <w:tabs>
        <w:tab w:val="center" w:pos="5593"/>
      </w:tabs>
      <w:jc w:val="center"/>
      <w:outlineLvl w:val="0"/>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03C1"/>
    <w:rPr>
      <w:rFonts w:ascii="Arial" w:hAnsi="Arial"/>
      <w:b/>
      <w:sz w:val="26"/>
      <w:lang w:val="en-US"/>
    </w:rPr>
  </w:style>
  <w:style w:type="paragraph" w:styleId="ListParagraph">
    <w:name w:val="List Paragraph"/>
    <w:basedOn w:val="Normal"/>
    <w:uiPriority w:val="34"/>
    <w:qFormat/>
    <w:rsid w:val="00A703C1"/>
    <w:pPr>
      <w:ind w:left="720"/>
      <w:contextualSpacing/>
    </w:pPr>
  </w:style>
  <w:style w:type="paragraph" w:customStyle="1" w:styleId="DefaultText">
    <w:name w:val="Default Text:"/>
    <w:basedOn w:val="Normal"/>
    <w:rsid w:val="00AA23DE"/>
    <w:pPr>
      <w:overflowPunct w:val="0"/>
      <w:autoSpaceDE w:val="0"/>
      <w:autoSpaceDN w:val="0"/>
      <w:adjustRightInd w:val="0"/>
    </w:pPr>
    <w:rPr>
      <w:rFonts w:ascii="Times New Roman" w:hAnsi="Times New Roman"/>
      <w:noProof/>
      <w:sz w:val="24"/>
      <w:lang w:val="en-GB" w:eastAsia="en-GB"/>
    </w:rPr>
  </w:style>
  <w:style w:type="character" w:styleId="Hyperlink">
    <w:name w:val="Hyperlink"/>
    <w:basedOn w:val="DefaultParagraphFont"/>
    <w:uiPriority w:val="99"/>
    <w:unhideWhenUsed/>
    <w:rsid w:val="008D11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5758">
      <w:bodyDiv w:val="1"/>
      <w:marLeft w:val="0"/>
      <w:marRight w:val="0"/>
      <w:marTop w:val="0"/>
      <w:marBottom w:val="0"/>
      <w:divBdr>
        <w:top w:val="none" w:sz="0" w:space="0" w:color="auto"/>
        <w:left w:val="none" w:sz="0" w:space="0" w:color="auto"/>
        <w:bottom w:val="none" w:sz="0" w:space="0" w:color="auto"/>
        <w:right w:val="none" w:sz="0" w:space="0" w:color="auto"/>
      </w:divBdr>
    </w:div>
    <w:div w:id="1758285655">
      <w:bodyDiv w:val="1"/>
      <w:marLeft w:val="0"/>
      <w:marRight w:val="0"/>
      <w:marTop w:val="0"/>
      <w:marBottom w:val="0"/>
      <w:divBdr>
        <w:top w:val="none" w:sz="0" w:space="0" w:color="auto"/>
        <w:left w:val="none" w:sz="0" w:space="0" w:color="auto"/>
        <w:bottom w:val="none" w:sz="0" w:space="0" w:color="auto"/>
        <w:right w:val="none" w:sz="0" w:space="0" w:color="auto"/>
      </w:divBdr>
    </w:div>
    <w:div w:id="210082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o@easthants.gov.uk" TargetMode="External"/><Relationship Id="rId5" Type="http://schemas.openxmlformats.org/officeDocument/2006/relationships/hyperlink" Target="http://www.easthants.gov.uk/t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aprils</dc:creator>
  <cp:lastModifiedBy>Shilstone, April</cp:lastModifiedBy>
  <cp:revision>8</cp:revision>
  <dcterms:created xsi:type="dcterms:W3CDTF">2017-10-17T11:07:00Z</dcterms:created>
  <dcterms:modified xsi:type="dcterms:W3CDTF">2020-11-17T09:58:00Z</dcterms:modified>
</cp:coreProperties>
</file>